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61B7" w14:textId="77777777" w:rsidR="00F22C53" w:rsidRDefault="00F22C53" w:rsidP="00F22C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ALERTON</w:t>
      </w:r>
      <w:r>
        <w:rPr>
          <w:rFonts w:cs="Times New Roman"/>
          <w:szCs w:val="24"/>
        </w:rPr>
        <w:t xml:space="preserve">      (fl.1482)</w:t>
      </w:r>
    </w:p>
    <w:p w14:paraId="45AD9766" w14:textId="77777777" w:rsidR="00F22C53" w:rsidRDefault="00F22C53" w:rsidP="00F22C53">
      <w:pPr>
        <w:pStyle w:val="NoSpacing"/>
        <w:rPr>
          <w:rFonts w:cs="Times New Roman"/>
          <w:szCs w:val="24"/>
        </w:rPr>
      </w:pPr>
    </w:p>
    <w:p w14:paraId="2F960FCE" w14:textId="77777777" w:rsidR="00F22C53" w:rsidRDefault="00F22C53" w:rsidP="00F22C53">
      <w:pPr>
        <w:pStyle w:val="NoSpacing"/>
        <w:rPr>
          <w:rFonts w:cs="Times New Roman"/>
          <w:szCs w:val="24"/>
        </w:rPr>
      </w:pPr>
    </w:p>
    <w:p w14:paraId="2AE90CF5" w14:textId="2EF1316C" w:rsidR="00F22C53" w:rsidRDefault="00F22C53" w:rsidP="00F22C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Sep.1482</w:t>
      </w:r>
      <w:r>
        <w:rPr>
          <w:rFonts w:cs="Times New Roman"/>
          <w:szCs w:val="24"/>
        </w:rPr>
        <w:tab/>
        <w:t>He was one of those to whom John Wort</w:t>
      </w:r>
      <w:r w:rsidR="00AF3456">
        <w:rPr>
          <w:rFonts w:cs="Times New Roman"/>
          <w:szCs w:val="24"/>
        </w:rPr>
        <w:t>h</w:t>
      </w:r>
      <w:r>
        <w:rPr>
          <w:rFonts w:cs="Times New Roman"/>
          <w:szCs w:val="24"/>
        </w:rPr>
        <w:t xml:space="preserve">y of Totnes(q.v.) granted a </w:t>
      </w:r>
    </w:p>
    <w:p w14:paraId="49A2D28B" w14:textId="77777777" w:rsidR="00F22C53" w:rsidRDefault="00F22C53" w:rsidP="00F22C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close in Redelake in the parish of Dartington, Devon.</w:t>
      </w:r>
    </w:p>
    <w:p w14:paraId="0673F98A" w14:textId="77777777" w:rsidR="00F22C53" w:rsidRDefault="00F22C53" w:rsidP="00F22C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57/15/2/4/2)</w:t>
      </w:r>
    </w:p>
    <w:p w14:paraId="2A38CAD9" w14:textId="77777777" w:rsidR="00F22C53" w:rsidRDefault="00F22C53" w:rsidP="00F22C53">
      <w:pPr>
        <w:pStyle w:val="NoSpacing"/>
        <w:rPr>
          <w:rFonts w:cs="Times New Roman"/>
          <w:szCs w:val="24"/>
        </w:rPr>
      </w:pPr>
    </w:p>
    <w:p w14:paraId="5FCAA4A5" w14:textId="77777777" w:rsidR="00F22C53" w:rsidRDefault="00F22C53" w:rsidP="00F22C53">
      <w:pPr>
        <w:pStyle w:val="NoSpacing"/>
        <w:rPr>
          <w:rFonts w:cs="Times New Roman"/>
          <w:szCs w:val="24"/>
        </w:rPr>
      </w:pPr>
    </w:p>
    <w:p w14:paraId="7C1B4885" w14:textId="77777777" w:rsidR="00F22C53" w:rsidRDefault="00F22C53" w:rsidP="00F22C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2024</w:t>
      </w:r>
    </w:p>
    <w:p w14:paraId="60B670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DFC18" w14:textId="77777777" w:rsidR="00F22C53" w:rsidRDefault="00F22C53" w:rsidP="009139A6">
      <w:r>
        <w:separator/>
      </w:r>
    </w:p>
  </w:endnote>
  <w:endnote w:type="continuationSeparator" w:id="0">
    <w:p w14:paraId="091E8160" w14:textId="77777777" w:rsidR="00F22C53" w:rsidRDefault="00F22C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7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14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C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D9E8" w14:textId="77777777" w:rsidR="00F22C53" w:rsidRDefault="00F22C53" w:rsidP="009139A6">
      <w:r>
        <w:separator/>
      </w:r>
    </w:p>
  </w:footnote>
  <w:footnote w:type="continuationSeparator" w:id="0">
    <w:p w14:paraId="233A8CAE" w14:textId="77777777" w:rsidR="00F22C53" w:rsidRDefault="00F22C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2E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A4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A1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C5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3456"/>
    <w:rsid w:val="00BA00AB"/>
    <w:rsid w:val="00C71834"/>
    <w:rsid w:val="00CB4ED9"/>
    <w:rsid w:val="00E61DA6"/>
    <w:rsid w:val="00EB3209"/>
    <w:rsid w:val="00F22C5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053C9"/>
  <w15:chartTrackingRefBased/>
  <w15:docId w15:val="{73B8108D-1BB1-4CCA-B542-F90D3EC2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2024-04-22T11:35:00Z</dcterms:created>
  <dcterms:modified xsi:type="dcterms:W3CDTF">2024-04-22T11:40:00Z</dcterms:modified>
</cp:coreProperties>
</file>